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假期大学生见习考核表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364"/>
        <w:gridCol w:w="2364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所在学校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所学专业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见习单位</w:t>
            </w:r>
          </w:p>
        </w:tc>
        <w:tc>
          <w:tcPr>
            <w:tcW w:w="70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见习岗位</w:t>
            </w:r>
          </w:p>
        </w:tc>
        <w:tc>
          <w:tcPr>
            <w:tcW w:w="70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指导老师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见习起止时间</w:t>
            </w:r>
          </w:p>
        </w:tc>
        <w:tc>
          <w:tcPr>
            <w:tcW w:w="70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见习内容</w:t>
            </w:r>
          </w:p>
        </w:tc>
        <w:tc>
          <w:tcPr>
            <w:tcW w:w="70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见习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0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（公章）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见习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管理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机构意见</w:t>
            </w:r>
          </w:p>
        </w:tc>
        <w:tc>
          <w:tcPr>
            <w:tcW w:w="70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（公章）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年  月  日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备注：1.此表一式三份，见习管理机构、见习单位、推荐学校各保存一份。</w:t>
      </w:r>
    </w:p>
    <w:p>
      <w:pPr/>
      <w:r>
        <w:rPr>
          <w:rFonts w:hint="eastAsia" w:ascii="仿宋" w:hAnsi="仿宋" w:eastAsia="仿宋" w:cs="仿宋"/>
          <w:sz w:val="28"/>
          <w:szCs w:val="28"/>
        </w:rPr>
        <w:t xml:space="preserve">      2.在此表后附见习总结报告。</w:t>
      </w: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58BB"/>
    <w:rsid w:val="4B8158BB"/>
    <w:rsid w:val="52BA7F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2016-06-08T09:25:00Z</dcterms:created>
  <dc:creator>Administrator</dc:creator>
  <cp:lastModifiedBy>Administrator</cp:lastModifiedBy>
  <dcterms:modified xsi:type="dcterms:W3CDTF">2016-06-13T07:54:25Z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